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DD44" w14:textId="5CEC3724" w:rsidR="00A32CED" w:rsidRPr="00453502" w:rsidRDefault="00A32CED" w:rsidP="00453502">
      <w:pPr>
        <w:pStyle w:val="Normlnywebov"/>
        <w:jc w:val="center"/>
        <w:rPr>
          <w:rStyle w:val="Vrazn"/>
          <w:i/>
          <w:iCs/>
          <w:sz w:val="28"/>
          <w:szCs w:val="28"/>
        </w:rPr>
      </w:pPr>
      <w:r w:rsidRPr="00453502">
        <w:rPr>
          <w:rStyle w:val="Vrazn"/>
          <w:i/>
          <w:iCs/>
          <w:sz w:val="28"/>
          <w:szCs w:val="28"/>
        </w:rPr>
        <w:t>Evidencia umeleckej činnosti</w:t>
      </w:r>
      <w:r w:rsidR="00BF0FA5" w:rsidRPr="00453502">
        <w:rPr>
          <w:rStyle w:val="Vrazn"/>
          <w:i/>
          <w:iCs/>
          <w:sz w:val="28"/>
          <w:szCs w:val="28"/>
        </w:rPr>
        <w:t xml:space="preserve"> - pokyny</w:t>
      </w:r>
    </w:p>
    <w:p w14:paraId="1877B737" w14:textId="7BD963B1" w:rsidR="00C37FC6" w:rsidRDefault="00C37FC6" w:rsidP="00A32CED">
      <w:pPr>
        <w:pStyle w:val="Normlnywebov"/>
        <w:jc w:val="both"/>
      </w:pPr>
      <w:r>
        <w:t xml:space="preserve">Umeleckú činnosť je potrebné </w:t>
      </w:r>
      <w:r w:rsidR="00350905">
        <w:t xml:space="preserve">zapisovať a </w:t>
      </w:r>
      <w:r>
        <w:t xml:space="preserve">vykazovať </w:t>
      </w:r>
      <w:r w:rsidRPr="007064D8">
        <w:rPr>
          <w:b/>
          <w:bCs/>
        </w:rPr>
        <w:t>priebežne</w:t>
      </w:r>
      <w:r w:rsidR="007064D8" w:rsidRPr="007064D8">
        <w:rPr>
          <w:b/>
          <w:bCs/>
        </w:rPr>
        <w:t xml:space="preserve"> </w:t>
      </w:r>
      <w:r w:rsidRPr="007064D8">
        <w:rPr>
          <w:b/>
          <w:bCs/>
        </w:rPr>
        <w:t xml:space="preserve">do 31.01. príslušného </w:t>
      </w:r>
      <w:r w:rsidR="00350905">
        <w:rPr>
          <w:b/>
          <w:bCs/>
        </w:rPr>
        <w:t xml:space="preserve">kalendárneho </w:t>
      </w:r>
      <w:r w:rsidRPr="007064D8">
        <w:rPr>
          <w:b/>
          <w:bCs/>
        </w:rPr>
        <w:t>roka.</w:t>
      </w:r>
      <w:r>
        <w:t xml:space="preserve"> V zmysle aktuálne platnej legislatívy pre každý umelecký výstup, ktorý chcú mať autori v databáze CREUČ zaevidovaný je potrebné vyplniť jeden z formulárov EUCA</w:t>
      </w:r>
      <w:r w:rsidR="0032642F">
        <w:t>:</w:t>
      </w:r>
    </w:p>
    <w:p w14:paraId="725E7D8A" w14:textId="6D186DA6" w:rsidR="00C37FC6" w:rsidRDefault="00350905" w:rsidP="0032642F">
      <w:pPr>
        <w:pStyle w:val="Normlnywebov"/>
        <w:numPr>
          <w:ilvl w:val="0"/>
          <w:numId w:val="1"/>
        </w:numPr>
        <w:jc w:val="both"/>
      </w:pPr>
      <w:r>
        <w:t>Formulár DIELO</w:t>
      </w:r>
    </w:p>
    <w:p w14:paraId="2E031670" w14:textId="70878BA8" w:rsidR="00C37FC6" w:rsidRPr="00350905" w:rsidRDefault="00350905" w:rsidP="0032642F">
      <w:pPr>
        <w:pStyle w:val="Normlnywebov"/>
        <w:numPr>
          <w:ilvl w:val="0"/>
          <w:numId w:val="1"/>
        </w:numPr>
        <w:jc w:val="both"/>
      </w:pPr>
      <w:r w:rsidRPr="00350905">
        <w:t>Formulár VÝKON</w:t>
      </w:r>
    </w:p>
    <w:p w14:paraId="0A473E31" w14:textId="49E11667" w:rsidR="007064D8" w:rsidRDefault="00E54FDD" w:rsidP="00A32CED">
      <w:pPr>
        <w:pStyle w:val="Normlnywebov"/>
        <w:jc w:val="both"/>
        <w:rPr>
          <w:rStyle w:val="Vrazn"/>
        </w:rPr>
      </w:pPr>
      <w:r>
        <w:rPr>
          <w:rStyle w:val="Vrazn"/>
        </w:rPr>
        <w:t xml:space="preserve">Vyplnený formulár DIELO alebo formulár VÝKON zasielajte </w:t>
      </w:r>
      <w:r w:rsidR="00510F7B">
        <w:rPr>
          <w:rStyle w:val="Vrazn"/>
        </w:rPr>
        <w:t xml:space="preserve">spolu s prílohami  na email   </w:t>
      </w:r>
      <w:r w:rsidR="00D87C62">
        <w:rPr>
          <w:rStyle w:val="Vrazn"/>
        </w:rPr>
        <w:t>administrátor</w:t>
      </w:r>
      <w:r w:rsidR="00510F7B">
        <w:rPr>
          <w:rStyle w:val="Vrazn"/>
        </w:rPr>
        <w:t>o</w:t>
      </w:r>
      <w:r w:rsidR="00D87C62">
        <w:rPr>
          <w:rStyle w:val="Vrazn"/>
        </w:rPr>
        <w:t>m</w:t>
      </w:r>
      <w:r w:rsidR="00510F7B">
        <w:rPr>
          <w:rStyle w:val="Vrazn"/>
        </w:rPr>
        <w:t xml:space="preserve"> pre spracovanie umeleckej činnosti:</w:t>
      </w:r>
    </w:p>
    <w:p w14:paraId="6EC3A1CE" w14:textId="77777777" w:rsidR="007064D8" w:rsidRDefault="007064D8" w:rsidP="007064D8">
      <w:pPr>
        <w:pStyle w:val="Normlnywebov"/>
        <w:jc w:val="both"/>
      </w:pPr>
      <w:r>
        <w:t xml:space="preserve">vedúci </w:t>
      </w:r>
      <w:r w:rsidRPr="00393DC7">
        <w:t>oddeleni</w:t>
      </w:r>
      <w:r>
        <w:t>a</w:t>
      </w:r>
      <w:r w:rsidRPr="00393DC7">
        <w:t xml:space="preserve"> budovania, organizácie fondov a bibliograficko-informačných služieb</w:t>
      </w:r>
    </w:p>
    <w:p w14:paraId="0CD4482E" w14:textId="77777777" w:rsidR="007064D8" w:rsidRDefault="00000000" w:rsidP="007064D8">
      <w:pPr>
        <w:pStyle w:val="Normlnywebov"/>
        <w:jc w:val="both"/>
        <w:rPr>
          <w:rStyle w:val="Vrazn"/>
        </w:rPr>
      </w:pPr>
      <w:hyperlink r:id="rId5" w:history="1">
        <w:r w:rsidR="007064D8" w:rsidRPr="00C67C12">
          <w:rPr>
            <w:rStyle w:val="Hypertextovprepojenie"/>
          </w:rPr>
          <w:t>etrajtel@ukf.sk</w:t>
        </w:r>
      </w:hyperlink>
    </w:p>
    <w:p w14:paraId="00CFF09F" w14:textId="40FEE091" w:rsidR="007064D8" w:rsidRPr="00D87C62" w:rsidRDefault="007064D8" w:rsidP="007064D8">
      <w:pPr>
        <w:pStyle w:val="Normlnywebov"/>
        <w:jc w:val="both"/>
        <w:rPr>
          <w:rStyle w:val="Vrazn"/>
          <w:b w:val="0"/>
          <w:bCs w:val="0"/>
        </w:rPr>
      </w:pPr>
      <w:r w:rsidRPr="00D87C62">
        <w:rPr>
          <w:rStyle w:val="Hypertextovprepojenie"/>
          <w:b/>
          <w:bCs/>
          <w:color w:val="auto"/>
          <w:u w:val="none"/>
        </w:rPr>
        <w:t>administrácia a spracovanie umeleckej činnosti</w:t>
      </w:r>
      <w:r w:rsidR="00D87C62" w:rsidRPr="00D87C62">
        <w:rPr>
          <w:rStyle w:val="Hypertextovprepojenie"/>
          <w:b/>
          <w:bCs/>
          <w:color w:val="auto"/>
          <w:u w:val="none"/>
        </w:rPr>
        <w:t>:</w:t>
      </w:r>
    </w:p>
    <w:p w14:paraId="10BFC07B" w14:textId="3120D721" w:rsidR="00E54FDD" w:rsidRPr="00991B6C" w:rsidRDefault="00000000" w:rsidP="00A32CED">
      <w:pPr>
        <w:pStyle w:val="Normlnywebov"/>
        <w:jc w:val="both"/>
        <w:rPr>
          <w:rStyle w:val="Vrazn"/>
          <w:b w:val="0"/>
          <w:bCs w:val="0"/>
          <w:color w:val="0000FF"/>
          <w:u w:val="single"/>
        </w:rPr>
      </w:pPr>
      <w:hyperlink r:id="rId6" w:history="1">
        <w:r w:rsidR="007064D8" w:rsidRPr="00C67C12">
          <w:rPr>
            <w:rStyle w:val="Hypertextovprepojenie"/>
          </w:rPr>
          <w:t>msynakova@ukf.sk</w:t>
        </w:r>
      </w:hyperlink>
    </w:p>
    <w:p w14:paraId="2272B896" w14:textId="2A6EEA4C" w:rsidR="00350905" w:rsidRPr="007064D8" w:rsidRDefault="00350905" w:rsidP="00A32CED">
      <w:pPr>
        <w:pStyle w:val="Normlnywebov"/>
        <w:jc w:val="both"/>
        <w:rPr>
          <w:color w:val="0000FF"/>
          <w:u w:val="single"/>
        </w:rPr>
      </w:pPr>
      <w:r>
        <w:rPr>
          <w:rStyle w:val="Hypertextovprepojenie"/>
        </w:rPr>
        <w:t>jpanska@ukf.sk</w:t>
      </w:r>
    </w:p>
    <w:p w14:paraId="2A3B0178" w14:textId="72B43CC4" w:rsidR="00A32CED" w:rsidRPr="007064D8" w:rsidRDefault="00A32CED" w:rsidP="00A32CED">
      <w:pPr>
        <w:pStyle w:val="Normlnywebov"/>
        <w:jc w:val="both"/>
        <w:rPr>
          <w:color w:val="0000FF"/>
        </w:rPr>
      </w:pPr>
      <w:r>
        <w:rPr>
          <w:rStyle w:val="Vrazn"/>
        </w:rPr>
        <w:t>Od 01. 02. 2022 je platná</w:t>
      </w:r>
      <w:r>
        <w:t xml:space="preserve"> </w:t>
      </w:r>
      <w:hyperlink r:id="rId7" w:tgtFrame="_blank" w:history="1">
        <w:r w:rsidRPr="007064D8">
          <w:rPr>
            <w:rStyle w:val="Hypertextovprepojenie"/>
          </w:rPr>
          <w:t>Vyhláška č. 397/2020</w:t>
        </w:r>
      </w:hyperlink>
    </w:p>
    <w:p w14:paraId="078C2411" w14:textId="630FCFBD" w:rsidR="00A32CED" w:rsidRPr="00C37FC6" w:rsidRDefault="00A32CED" w:rsidP="00A32CED">
      <w:pPr>
        <w:pStyle w:val="Normlnywebov"/>
        <w:jc w:val="both"/>
        <w:rPr>
          <w:b/>
          <w:bCs/>
          <w:i/>
          <w:iCs/>
        </w:rPr>
      </w:pPr>
      <w:r w:rsidRPr="00C37FC6">
        <w:rPr>
          <w:b/>
          <w:bCs/>
          <w:i/>
          <w:iCs/>
        </w:rPr>
        <w:t xml:space="preserve">Príloha č. 5 </w:t>
      </w:r>
      <w:r w:rsidR="00C37FC6" w:rsidRPr="00C37FC6">
        <w:rPr>
          <w:b/>
          <w:bCs/>
          <w:i/>
          <w:iCs/>
        </w:rPr>
        <w:t>Druhy a typy umeleckej činnosti</w:t>
      </w:r>
      <w:r w:rsidR="00C32481">
        <w:rPr>
          <w:b/>
          <w:bCs/>
          <w:i/>
          <w:iCs/>
        </w:rPr>
        <w:t xml:space="preserve"> (s. 16 vyhlášky)</w:t>
      </w:r>
    </w:p>
    <w:p w14:paraId="53AA6B78" w14:textId="4F3E8D15" w:rsidR="00A32CED" w:rsidRPr="00C37FC6" w:rsidRDefault="00A32CED" w:rsidP="00A32CED">
      <w:pPr>
        <w:pStyle w:val="Normlnywebov"/>
        <w:jc w:val="both"/>
        <w:rPr>
          <w:b/>
          <w:bCs/>
          <w:i/>
          <w:iCs/>
        </w:rPr>
      </w:pPr>
      <w:r w:rsidRPr="00C37FC6">
        <w:rPr>
          <w:b/>
          <w:bCs/>
          <w:i/>
          <w:iCs/>
        </w:rPr>
        <w:t>Príloha č.</w:t>
      </w:r>
      <w:r w:rsidR="00C37FC6" w:rsidRPr="00C37FC6">
        <w:rPr>
          <w:b/>
          <w:bCs/>
          <w:i/>
          <w:iCs/>
        </w:rPr>
        <w:t xml:space="preserve"> 6 Kategórie umeleckej činnosti</w:t>
      </w:r>
      <w:r w:rsidR="00C32481">
        <w:rPr>
          <w:b/>
          <w:bCs/>
          <w:i/>
          <w:iCs/>
        </w:rPr>
        <w:t xml:space="preserve"> (s. 17 vyhlášky)</w:t>
      </w:r>
    </w:p>
    <w:p w14:paraId="27652927" w14:textId="2080E3A5" w:rsidR="00A32CED" w:rsidRPr="00C37FC6" w:rsidRDefault="00A32CED" w:rsidP="00A32CED">
      <w:pPr>
        <w:pStyle w:val="Normlnywebov"/>
        <w:jc w:val="both"/>
        <w:rPr>
          <w:b/>
          <w:bCs/>
          <w:i/>
          <w:iCs/>
        </w:rPr>
      </w:pPr>
      <w:r w:rsidRPr="00C37FC6">
        <w:rPr>
          <w:b/>
          <w:bCs/>
          <w:i/>
          <w:iCs/>
        </w:rPr>
        <w:t xml:space="preserve">Príloha č. 7 </w:t>
      </w:r>
      <w:r w:rsidR="00C37FC6" w:rsidRPr="00C37FC6">
        <w:rPr>
          <w:b/>
          <w:bCs/>
          <w:i/>
          <w:iCs/>
        </w:rPr>
        <w:t>Kategórie ohlasov umeleckej činnosti</w:t>
      </w:r>
      <w:r w:rsidR="00C32481">
        <w:rPr>
          <w:b/>
          <w:bCs/>
          <w:i/>
          <w:iCs/>
        </w:rPr>
        <w:t xml:space="preserve"> (s. 18 vyhlášky)</w:t>
      </w:r>
    </w:p>
    <w:p w14:paraId="4A5D3DE5" w14:textId="49FA4684" w:rsidR="00A32CED" w:rsidRPr="00C37FC6" w:rsidRDefault="00A32CED" w:rsidP="00A32CED">
      <w:pPr>
        <w:pStyle w:val="Normlnywebov"/>
        <w:jc w:val="both"/>
        <w:rPr>
          <w:b/>
          <w:bCs/>
          <w:i/>
          <w:iCs/>
        </w:rPr>
      </w:pPr>
      <w:r w:rsidRPr="00C37FC6">
        <w:rPr>
          <w:b/>
          <w:bCs/>
          <w:i/>
          <w:iCs/>
        </w:rPr>
        <w:t xml:space="preserve">Príloha č. 11 </w:t>
      </w:r>
      <w:r w:rsidR="00C37FC6" w:rsidRPr="00C37FC6">
        <w:rPr>
          <w:b/>
          <w:bCs/>
          <w:i/>
          <w:iCs/>
        </w:rPr>
        <w:t>Charakteristika vybraných termínov</w:t>
      </w:r>
      <w:r w:rsidR="00C32481">
        <w:rPr>
          <w:b/>
          <w:bCs/>
          <w:i/>
          <w:iCs/>
        </w:rPr>
        <w:t xml:space="preserve"> (s. 26 a 27 vyhlášky)</w:t>
      </w:r>
    </w:p>
    <w:p w14:paraId="28610A1D" w14:textId="553D5A92" w:rsidR="00A32CED" w:rsidRDefault="00A32CED" w:rsidP="00A32CED">
      <w:pPr>
        <w:pStyle w:val="Normlnywebov"/>
        <w:jc w:val="both"/>
        <w:rPr>
          <w:rStyle w:val="Vrazn"/>
        </w:rPr>
      </w:pPr>
      <w:r>
        <w:rPr>
          <w:rStyle w:val="Vrazn"/>
        </w:rPr>
        <w:t>Online katalógy</w:t>
      </w:r>
      <w:r w:rsidR="00873EC8">
        <w:rPr>
          <w:rStyle w:val="Vrazn"/>
        </w:rPr>
        <w:t xml:space="preserve"> umeleckej činnosti</w:t>
      </w:r>
      <w:r>
        <w:rPr>
          <w:rStyle w:val="Vrazn"/>
        </w:rPr>
        <w:t>:</w:t>
      </w:r>
    </w:p>
    <w:p w14:paraId="3A8A3421" w14:textId="1B013FF1" w:rsidR="00A32CED" w:rsidRDefault="00873EC8" w:rsidP="00A32CED">
      <w:pPr>
        <w:pStyle w:val="Normlnywebov"/>
        <w:jc w:val="both"/>
      </w:pPr>
      <w:r>
        <w:t xml:space="preserve">Katalóg umeleckej činnosti </w:t>
      </w:r>
      <w:r w:rsidR="00A32CED">
        <w:t xml:space="preserve">od r. 2022 - </w:t>
      </w:r>
      <w:hyperlink r:id="rId8" w:tgtFrame="_blank" w:history="1">
        <w:r w:rsidR="00A32CED">
          <w:rPr>
            <w:rStyle w:val="Hypertextovprepojenie"/>
          </w:rPr>
          <w:t>CREUČ2</w:t>
        </w:r>
      </w:hyperlink>
    </w:p>
    <w:p w14:paraId="01FCCEA7" w14:textId="7B7A0528" w:rsidR="00A32CED" w:rsidRDefault="00873EC8" w:rsidP="00A32CED">
      <w:pPr>
        <w:pStyle w:val="Normlnywebov"/>
        <w:jc w:val="both"/>
      </w:pPr>
      <w:r>
        <w:t xml:space="preserve">Katalóg </w:t>
      </w:r>
      <w:r w:rsidR="00A32CED">
        <w:t xml:space="preserve">umeleckej činnosti do r. 2021 </w:t>
      </w:r>
      <w:r w:rsidR="00C37FC6">
        <w:t>–</w:t>
      </w:r>
      <w:r w:rsidR="00A32CED">
        <w:t> </w:t>
      </w:r>
      <w:hyperlink r:id="rId9" w:tgtFrame="_blank" w:history="1">
        <w:r w:rsidR="00A32CED">
          <w:rPr>
            <w:rStyle w:val="Hypertextovprepojenie"/>
          </w:rPr>
          <w:t>CREUČ</w:t>
        </w:r>
        <w:r w:rsidR="00C37FC6">
          <w:rPr>
            <w:rStyle w:val="Hypertextovprepojenie"/>
          </w:rPr>
          <w:t xml:space="preserve"> </w:t>
        </w:r>
        <w:r w:rsidR="00A32CED">
          <w:rPr>
            <w:rStyle w:val="Hypertextovprepojenie"/>
          </w:rPr>
          <w:t>1</w:t>
        </w:r>
      </w:hyperlink>
    </w:p>
    <w:p w14:paraId="1D82DC65" w14:textId="7B4D44AB" w:rsidR="00A32CED" w:rsidRDefault="00A32CED" w:rsidP="00A32CED">
      <w:pPr>
        <w:pStyle w:val="Normlnywebov"/>
        <w:jc w:val="both"/>
      </w:pPr>
      <w:r>
        <w:t xml:space="preserve">V sekcii </w:t>
      </w:r>
      <w:hyperlink r:id="rId10" w:history="1">
        <w:r>
          <w:rPr>
            <w:rStyle w:val="Hypertextovprepojenie"/>
          </w:rPr>
          <w:t>Pokyny CREUČ</w:t>
        </w:r>
      </w:hyperlink>
      <w:r>
        <w:t xml:space="preserve"> </w:t>
      </w:r>
      <w:r w:rsidR="00D87C62">
        <w:t>sú k dispozícii</w:t>
      </w:r>
      <w:r>
        <w:t xml:space="preserve"> metodické pokyny CREUČ pre </w:t>
      </w:r>
      <w:r w:rsidR="00D87C62">
        <w:t>aktuálny</w:t>
      </w:r>
      <w:r>
        <w:t xml:space="preserve"> </w:t>
      </w:r>
      <w:r w:rsidR="00D87C62">
        <w:t xml:space="preserve">rok </w:t>
      </w:r>
      <w:r>
        <w:t>vykazovacie</w:t>
      </w:r>
      <w:r w:rsidR="00D87C62">
        <w:t>ho</w:t>
      </w:r>
      <w:r>
        <w:t xml:space="preserve"> obdobi</w:t>
      </w:r>
      <w:r w:rsidR="00D87C62">
        <w:t>a</w:t>
      </w:r>
      <w:r>
        <w:t xml:space="preserve">, ktoré sú záväzné pre všetkých prispievateľov. Súčasťou metodických pokynov sú  </w:t>
      </w:r>
      <w:hyperlink r:id="rId11" w:tgtFrame="_blank" w:history="1">
        <w:r>
          <w:rPr>
            <w:rStyle w:val="Hypertextovprepojenie"/>
          </w:rPr>
          <w:t xml:space="preserve">zoznamy </w:t>
        </w:r>
        <w:proofErr w:type="spellStart"/>
        <w:r>
          <w:rPr>
            <w:rStyle w:val="Hypertextovprepojenie"/>
          </w:rPr>
          <w:t>renomovanosti</w:t>
        </w:r>
        <w:proofErr w:type="spellEnd"/>
        <w:r>
          <w:rPr>
            <w:rStyle w:val="Hypertextovprepojenie"/>
          </w:rPr>
          <w:t xml:space="preserve"> pre inštitúcie a pre podujatia.</w:t>
        </w:r>
      </w:hyperlink>
    </w:p>
    <w:sectPr w:rsidR="00A3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BF"/>
    <w:multiLevelType w:val="hybridMultilevel"/>
    <w:tmpl w:val="21EEEA82"/>
    <w:lvl w:ilvl="0" w:tplc="EF4E4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705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ED"/>
    <w:rsid w:val="0032642F"/>
    <w:rsid w:val="00350905"/>
    <w:rsid w:val="00453502"/>
    <w:rsid w:val="00510F7B"/>
    <w:rsid w:val="0054164B"/>
    <w:rsid w:val="006D0FD5"/>
    <w:rsid w:val="007064D8"/>
    <w:rsid w:val="00873EC8"/>
    <w:rsid w:val="00991B6C"/>
    <w:rsid w:val="00A32CED"/>
    <w:rsid w:val="00BF0FA5"/>
    <w:rsid w:val="00C32481"/>
    <w:rsid w:val="00C37FC6"/>
    <w:rsid w:val="00D87C62"/>
    <w:rsid w:val="00E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71CF"/>
  <w15:chartTrackingRefBased/>
  <w15:docId w15:val="{F3A22B31-CD04-43D8-B31B-136F0465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3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32CE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32CED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54FD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54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reuc.sk/?fn=AdvancedSearchChildSGHTA&amp;seo=CREU%C4%8C-H%C4%BEadan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ms.crepc.sk/Data/Sites/1/pdf/metodickepokyny/2022/vyhlaska397-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ynakova@ukf.sk" TargetMode="External"/><Relationship Id="rId11" Type="http://schemas.openxmlformats.org/officeDocument/2006/relationships/hyperlink" Target="http://cms.crepc.sk/zoznamy-renomovanych-podujati-a-renomovan-ch-instit%c3%bacii.aspx" TargetMode="External"/><Relationship Id="rId5" Type="http://schemas.openxmlformats.org/officeDocument/2006/relationships/hyperlink" Target="mailto:etrajtel@ukf.sk" TargetMode="External"/><Relationship Id="rId10" Type="http://schemas.openxmlformats.org/officeDocument/2006/relationships/hyperlink" Target="https://cms.crepc.sk/pokyny-creu%C4%8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pc.sk/creuc-search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Trajtel</dc:creator>
  <cp:keywords/>
  <dc:description/>
  <cp:lastModifiedBy>Eugen Trajtel</cp:lastModifiedBy>
  <cp:revision>2</cp:revision>
  <dcterms:created xsi:type="dcterms:W3CDTF">2023-02-13T11:11:00Z</dcterms:created>
  <dcterms:modified xsi:type="dcterms:W3CDTF">2023-02-13T11:11:00Z</dcterms:modified>
</cp:coreProperties>
</file>